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3B" w:rsidRDefault="007C37BE" w:rsidP="007D4EEA">
      <w:pPr>
        <w:pStyle w:val="ListParagraph"/>
        <w:spacing w:before="120" w:after="120"/>
        <w:ind w:left="360"/>
        <w:jc w:val="center"/>
        <w:rPr>
          <w:b/>
          <w:bCs/>
          <w:color w:val="1F4E79" w:themeColor="accent1" w:themeShade="80"/>
          <w:sz w:val="28"/>
          <w:szCs w:val="28"/>
        </w:rPr>
      </w:pPr>
      <w:proofErr w:type="gramStart"/>
      <w:r w:rsidRPr="007C37BE">
        <w:rPr>
          <w:b/>
          <w:bCs/>
          <w:color w:val="1F4E79" w:themeColor="accent1" w:themeShade="80"/>
          <w:sz w:val="28"/>
          <w:szCs w:val="28"/>
        </w:rPr>
        <w:t>1M</w:t>
      </w:r>
      <w:proofErr w:type="gramEnd"/>
      <w:r w:rsidRPr="007C37BE">
        <w:rPr>
          <w:b/>
          <w:bCs/>
          <w:color w:val="1F4E79" w:themeColor="accent1" w:themeShade="80"/>
          <w:sz w:val="28"/>
          <w:szCs w:val="28"/>
        </w:rPr>
        <w:t xml:space="preserve"> </w:t>
      </w:r>
      <w:proofErr w:type="spellStart"/>
      <w:r w:rsidRPr="007C37BE">
        <w:rPr>
          <w:b/>
          <w:bCs/>
          <w:color w:val="1F4E79" w:themeColor="accent1" w:themeShade="80"/>
          <w:sz w:val="28"/>
          <w:szCs w:val="28"/>
        </w:rPr>
        <w:t>Tris</w:t>
      </w:r>
      <w:proofErr w:type="spellEnd"/>
      <w:r w:rsidRPr="007C37BE">
        <w:rPr>
          <w:b/>
          <w:bCs/>
          <w:color w:val="1F4E79" w:themeColor="accent1" w:themeShade="80"/>
          <w:sz w:val="28"/>
          <w:szCs w:val="28"/>
        </w:rPr>
        <w:t xml:space="preserve"> </w:t>
      </w:r>
      <w:proofErr w:type="spellStart"/>
      <w:r w:rsidRPr="007C37BE">
        <w:rPr>
          <w:b/>
          <w:bCs/>
          <w:color w:val="1F4E79" w:themeColor="accent1" w:themeShade="80"/>
          <w:sz w:val="28"/>
          <w:szCs w:val="28"/>
        </w:rPr>
        <w:t>HCl</w:t>
      </w:r>
      <w:proofErr w:type="spellEnd"/>
      <w:r w:rsidRPr="007C37BE">
        <w:rPr>
          <w:b/>
          <w:bCs/>
          <w:color w:val="1F4E79" w:themeColor="accent1" w:themeShade="80"/>
          <w:sz w:val="28"/>
          <w:szCs w:val="28"/>
        </w:rPr>
        <w:t xml:space="preserve"> Buffer - 1 L</w:t>
      </w:r>
    </w:p>
    <w:p w:rsidR="007C37BE" w:rsidRPr="00274D58" w:rsidRDefault="007C37BE" w:rsidP="007D4EEA">
      <w:pPr>
        <w:pStyle w:val="ListParagraph"/>
        <w:spacing w:before="120" w:after="120"/>
        <w:ind w:left="360"/>
        <w:jc w:val="center"/>
        <w:rPr>
          <w:b/>
          <w:bCs/>
          <w:color w:val="0070C0"/>
          <w:sz w:val="24"/>
          <w:szCs w:val="24"/>
        </w:rPr>
      </w:pPr>
    </w:p>
    <w:p w:rsidR="007C37BE" w:rsidRPr="007C37BE" w:rsidRDefault="007C37BE" w:rsidP="007C37BE">
      <w:pPr>
        <w:pStyle w:val="ListParagraph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37BE">
        <w:rPr>
          <w:sz w:val="24"/>
          <w:szCs w:val="24"/>
        </w:rPr>
        <w:t>Dissolve 157.60 g</w:t>
      </w:r>
      <w:r>
        <w:rPr>
          <w:sz w:val="24"/>
          <w:szCs w:val="24"/>
        </w:rPr>
        <w:t xml:space="preserve">ram of </w:t>
      </w:r>
      <w:proofErr w:type="spellStart"/>
      <w:r>
        <w:rPr>
          <w:sz w:val="24"/>
          <w:szCs w:val="24"/>
        </w:rPr>
        <w:t>Tris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</w:t>
      </w:r>
      <w:r w:rsidRPr="007C37BE">
        <w:rPr>
          <w:sz w:val="24"/>
          <w:szCs w:val="24"/>
        </w:rPr>
        <w:t>in 750 mL of dH</w:t>
      </w:r>
      <w:r w:rsidRPr="007C37BE">
        <w:rPr>
          <w:sz w:val="24"/>
          <w:szCs w:val="24"/>
          <w:vertAlign w:val="subscript"/>
        </w:rPr>
        <w:t>2</w:t>
      </w:r>
      <w:r w:rsidRPr="007C37BE">
        <w:rPr>
          <w:sz w:val="24"/>
          <w:szCs w:val="24"/>
        </w:rPr>
        <w:t>O.</w:t>
      </w:r>
    </w:p>
    <w:p w:rsidR="007C37BE" w:rsidRPr="007C37BE" w:rsidRDefault="007C37BE" w:rsidP="007C37BE">
      <w:pPr>
        <w:pStyle w:val="ListParagraph"/>
        <w:spacing w:before="120" w:after="120" w:line="360" w:lineRule="auto"/>
        <w:rPr>
          <w:sz w:val="24"/>
          <w:szCs w:val="24"/>
        </w:rPr>
      </w:pPr>
      <w:r w:rsidRPr="007C37BE">
        <w:rPr>
          <w:sz w:val="24"/>
          <w:szCs w:val="24"/>
        </w:rPr>
        <w:t xml:space="preserve">2. Adjust to desired pH using 10N </w:t>
      </w:r>
      <w:proofErr w:type="spellStart"/>
      <w:r w:rsidRPr="007C37BE">
        <w:rPr>
          <w:sz w:val="24"/>
          <w:szCs w:val="24"/>
        </w:rPr>
        <w:t>NaOH</w:t>
      </w:r>
      <w:proofErr w:type="spellEnd"/>
      <w:r w:rsidRPr="007C37BE">
        <w:rPr>
          <w:sz w:val="24"/>
          <w:szCs w:val="24"/>
        </w:rPr>
        <w:t xml:space="preserve">. This method will introduce 0.06M - 0.81M </w:t>
      </w:r>
      <w:proofErr w:type="spellStart"/>
      <w:r w:rsidRPr="007C37BE"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</w:t>
      </w:r>
      <w:r w:rsidRPr="007C37BE">
        <w:rPr>
          <w:sz w:val="24"/>
          <w:szCs w:val="24"/>
        </w:rPr>
        <w:t>into the concentrated stock solution.</w:t>
      </w:r>
    </w:p>
    <w:p w:rsidR="007C37BE" w:rsidRPr="007C37BE" w:rsidRDefault="007C37BE" w:rsidP="007C37BE">
      <w:pPr>
        <w:pStyle w:val="ListParagraph"/>
        <w:spacing w:before="120" w:after="120" w:line="360" w:lineRule="auto"/>
        <w:rPr>
          <w:sz w:val="24"/>
          <w:szCs w:val="24"/>
        </w:rPr>
      </w:pPr>
      <w:r w:rsidRPr="007C37BE">
        <w:rPr>
          <w:sz w:val="24"/>
          <w:szCs w:val="24"/>
        </w:rPr>
        <w:t>3. Fill to final volume of 1 L with dH</w:t>
      </w:r>
      <w:r w:rsidRPr="007C37BE">
        <w:rPr>
          <w:sz w:val="24"/>
          <w:szCs w:val="24"/>
          <w:vertAlign w:val="subscript"/>
        </w:rPr>
        <w:t>2</w:t>
      </w:r>
      <w:r w:rsidRPr="007C37BE">
        <w:rPr>
          <w:sz w:val="24"/>
          <w:szCs w:val="24"/>
        </w:rPr>
        <w:t>O.</w:t>
      </w:r>
    </w:p>
    <w:p w:rsidR="007C37BE" w:rsidRPr="007C37BE" w:rsidRDefault="007C37BE" w:rsidP="007C37BE">
      <w:pPr>
        <w:pStyle w:val="ListParagraph"/>
        <w:spacing w:before="120" w:after="120" w:line="360" w:lineRule="auto"/>
        <w:rPr>
          <w:sz w:val="24"/>
          <w:szCs w:val="24"/>
        </w:rPr>
      </w:pPr>
      <w:r w:rsidRPr="007C37BE">
        <w:rPr>
          <w:sz w:val="24"/>
          <w:szCs w:val="24"/>
        </w:rPr>
        <w:t>4. Filter sterilize (recommended) or autoclave.</w:t>
      </w:r>
    </w:p>
    <w:p w:rsidR="0021713B" w:rsidRPr="00314B01" w:rsidRDefault="007C37BE" w:rsidP="007C37BE">
      <w:pPr>
        <w:pStyle w:val="ListParagraph"/>
        <w:spacing w:before="120" w:after="120" w:line="360" w:lineRule="auto"/>
        <w:rPr>
          <w:sz w:val="24"/>
          <w:szCs w:val="24"/>
        </w:rPr>
      </w:pPr>
      <w:r w:rsidRPr="007C37BE">
        <w:rPr>
          <w:sz w:val="24"/>
          <w:szCs w:val="24"/>
        </w:rPr>
        <w:t>5. Store at 4ᵒC</w:t>
      </w:r>
    </w:p>
    <w:p w:rsidR="00476144" w:rsidRPr="00274D58" w:rsidRDefault="00476144" w:rsidP="007D4EEA">
      <w:pPr>
        <w:spacing w:before="120" w:after="120"/>
        <w:rPr>
          <w:b/>
          <w:bCs/>
          <w:color w:val="1F4E79" w:themeColor="accent1" w:themeShade="80"/>
          <w:sz w:val="24"/>
          <w:szCs w:val="24"/>
          <w:lang w:bidi="fa-IR"/>
        </w:rPr>
      </w:pPr>
      <w:bookmarkStart w:id="0" w:name="_GoBack"/>
      <w:bookmarkEnd w:id="0"/>
    </w:p>
    <w:sectPr w:rsidR="00476144" w:rsidRPr="00274D58" w:rsidSect="00DA1DEB">
      <w:headerReference w:type="default" r:id="rId8"/>
      <w:footerReference w:type="default" r:id="rId9"/>
      <w:pgSz w:w="12240" w:h="15840"/>
      <w:pgMar w:top="1923" w:right="1440" w:bottom="567" w:left="1418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2F" w:rsidRDefault="00F36B2F" w:rsidP="0001541A">
      <w:pPr>
        <w:spacing w:after="0" w:line="240" w:lineRule="auto"/>
      </w:pPr>
      <w:r>
        <w:separator/>
      </w:r>
    </w:p>
  </w:endnote>
  <w:endnote w:type="continuationSeparator" w:id="0">
    <w:p w:rsidR="00F36B2F" w:rsidRDefault="00F36B2F" w:rsidP="0001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Default="00271486" w:rsidP="005D1921">
    <w:pPr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</w:p>
  <w:p w:rsidR="00271486" w:rsidRPr="00D12298" w:rsidRDefault="00271486" w:rsidP="005D1921">
    <w:pPr>
      <w:tabs>
        <w:tab w:val="center" w:pos="4680"/>
        <w:tab w:val="left" w:pos="7710"/>
      </w:tabs>
      <w:spacing w:after="0"/>
      <w:rPr>
        <w:b/>
        <w:bCs/>
        <w:color w:val="1F4E79" w:themeColor="accent1" w:themeShade="80"/>
        <w:sz w:val="20"/>
        <w:szCs w:val="20"/>
        <w:lang w:bidi="fa-IR"/>
      </w:rPr>
    </w:pPr>
    <w:r>
      <w:rPr>
        <w:noProof/>
      </w:rPr>
      <w:drawing>
        <wp:anchor distT="0" distB="0" distL="114300" distR="114300" simplePos="0" relativeHeight="251660288" behindDoc="1" locked="1" layoutInCell="1" allowOverlap="1" wp14:anchorId="3D77714B" wp14:editId="2A421F71">
          <wp:simplePos x="0" y="0"/>
          <wp:positionH relativeFrom="column">
            <wp:posOffset>-378460</wp:posOffset>
          </wp:positionH>
          <wp:positionV relativeFrom="page">
            <wp:posOffset>9353550</wp:posOffset>
          </wp:positionV>
          <wp:extent cx="665480" cy="543560"/>
          <wp:effectExtent l="0" t="0" r="1270" b="889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20"/>
        <w:szCs w:val="20"/>
        <w:lang w:bidi="fa-IR"/>
      </w:rPr>
      <w:tab/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BCF9AF" wp14:editId="7DC37AEC">
              <wp:simplePos x="0" y="0"/>
              <wp:positionH relativeFrom="margin">
                <wp:align>left</wp:align>
              </wp:positionH>
              <wp:positionV relativeFrom="page">
                <wp:posOffset>9194800</wp:posOffset>
              </wp:positionV>
              <wp:extent cx="561594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DCF3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24pt" to="442.2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</w:p>
  <w:p w:rsidR="00271486" w:rsidRPr="00D12298" w:rsidRDefault="00271486" w:rsidP="005D1921">
    <w:pPr>
      <w:keepLines/>
      <w:spacing w:after="0"/>
      <w:jc w:val="center"/>
      <w:rPr>
        <w:b/>
        <w:bCs/>
        <w:color w:val="1F4E79" w:themeColor="accent1" w:themeShade="80"/>
        <w:sz w:val="20"/>
        <w:szCs w:val="20"/>
        <w:rtl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Imam Khomeini Street– between Karun and Qasr al-</w:t>
    </w:r>
    <w:proofErr w:type="spellStart"/>
    <w:r w:rsidRPr="00D12298">
      <w:rPr>
        <w:b/>
        <w:bCs/>
        <w:color w:val="1F4E79" w:themeColor="accent1" w:themeShade="80"/>
        <w:sz w:val="20"/>
        <w:szCs w:val="20"/>
        <w:lang w:bidi="fa-IR"/>
      </w:rPr>
      <w:t>Dasht</w:t>
    </w:r>
    <w:proofErr w:type="spellEnd"/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 - Allah Verdi Alley – NO. 13 – Unit 7</w:t>
    </w:r>
  </w:p>
  <w:p w:rsidR="00271486" w:rsidRPr="00D12298" w:rsidRDefault="00271486" w:rsidP="005D1921">
    <w:pPr>
      <w:keepLines/>
      <w:tabs>
        <w:tab w:val="left" w:pos="315"/>
        <w:tab w:val="center" w:pos="4680"/>
      </w:tabs>
      <w:spacing w:after="0"/>
      <w:jc w:val="center"/>
      <w:rPr>
        <w:b/>
        <w:bCs/>
        <w:color w:val="1F4E79" w:themeColor="accent1" w:themeShade="80"/>
        <w:sz w:val="20"/>
        <w:szCs w:val="20"/>
        <w:lang w:bidi="fa-IR"/>
      </w:rPr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>Phone: +21 66 37 90 26 /+21 66 36 15 43</w:t>
    </w:r>
  </w:p>
  <w:p w:rsidR="00271486" w:rsidRDefault="00271486" w:rsidP="005D1921">
    <w:pPr>
      <w:pStyle w:val="Footer"/>
      <w:jc w:val="center"/>
    </w:pPr>
    <w:r w:rsidRPr="00D12298">
      <w:rPr>
        <w:b/>
        <w:bCs/>
        <w:color w:val="1F4E79" w:themeColor="accent1" w:themeShade="80"/>
        <w:sz w:val="20"/>
        <w:szCs w:val="20"/>
        <w:lang w:bidi="fa-IR"/>
      </w:rPr>
      <w:t xml:space="preserve">Email: info@atrmed.com – Web:  </w:t>
    </w:r>
    <w:hyperlink r:id="rId2" w:history="1">
      <w:r w:rsidRPr="00D12298">
        <w:rPr>
          <w:rStyle w:val="Hyperlink"/>
          <w:b/>
          <w:bCs/>
          <w:color w:val="1F4E79" w:themeColor="accent1" w:themeShade="80"/>
          <w:sz w:val="20"/>
          <w:szCs w:val="20"/>
          <w:u w:val="none"/>
          <w:lang w:bidi="fa-IR"/>
        </w:rPr>
        <w:t>www.atrmed.com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2F" w:rsidRDefault="00F36B2F" w:rsidP="0001541A">
      <w:pPr>
        <w:spacing w:after="0" w:line="240" w:lineRule="auto"/>
      </w:pPr>
      <w:r>
        <w:separator/>
      </w:r>
    </w:p>
  </w:footnote>
  <w:footnote w:type="continuationSeparator" w:id="0">
    <w:p w:rsidR="00F36B2F" w:rsidRDefault="00F36B2F" w:rsidP="0001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6" w:rsidRPr="00DA1DEB" w:rsidRDefault="00271486" w:rsidP="00DA1DEB">
    <w:pPr>
      <w:tabs>
        <w:tab w:val="left" w:pos="5638"/>
        <w:tab w:val="left" w:pos="8694"/>
      </w:tabs>
      <w:spacing w:before="240"/>
      <w:rPr>
        <w:color w:val="5B9BD5" w:themeColor="accent1"/>
        <w:sz w:val="56"/>
        <w:szCs w:val="56"/>
        <w:lang w:bidi="fa-IR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6DE490E9" wp14:editId="74982C62">
          <wp:simplePos x="0" y="0"/>
          <wp:positionH relativeFrom="margin">
            <wp:align>right</wp:align>
          </wp:positionH>
          <wp:positionV relativeFrom="page">
            <wp:posOffset>189230</wp:posOffset>
          </wp:positionV>
          <wp:extent cx="1503045" cy="751205"/>
          <wp:effectExtent l="0" t="0" r="1905" b="0"/>
          <wp:wrapNone/>
          <wp:docPr id="63" name="Picture 63" descr="https://atrmed.com/wp-content/themes/Atrmed%20theme/assets/img/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trmed.com/wp-content/themes/Atrmed%20theme/assets/img/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241">
      <w:rPr>
        <w:noProof/>
        <w:color w:val="AEAAAA" w:themeColor="background2" w:themeShade="BF"/>
        <w:rtl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EBA19E" wp14:editId="46A3E12C">
              <wp:simplePos x="0" y="0"/>
              <wp:positionH relativeFrom="margin">
                <wp:posOffset>171450</wp:posOffset>
              </wp:positionH>
              <wp:positionV relativeFrom="page">
                <wp:posOffset>1062355</wp:posOffset>
              </wp:positionV>
              <wp:extent cx="53276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27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5DBABC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3.5pt,83.65pt" to="43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" strokecolor="#5b9bd5" strokeweight="1.5pt">
              <v:stroke joinstyle="miter"/>
              <w10:wrap anchorx="margin" anchory="page"/>
              <w10:anchorlock/>
            </v:line>
          </w:pict>
        </mc:Fallback>
      </mc:AlternateContent>
    </w:r>
    <w:r>
      <w:rPr>
        <w:color w:val="AEAAAA" w:themeColor="background2" w:themeShade="BF"/>
        <w:sz w:val="56"/>
        <w:szCs w:val="56"/>
        <w:lang w:bidi="fa-IR"/>
      </w:rPr>
      <w:t>Data Sheet</w:t>
    </w:r>
    <w:r w:rsidRPr="0001541A">
      <w:rPr>
        <w:rFonts w:hint="cs"/>
        <w:sz w:val="56"/>
        <w:szCs w:val="56"/>
        <w:rtl/>
        <w:lang w:bidi="fa-IR"/>
      </w:rPr>
      <w:t xml:space="preserve"> </w:t>
    </w:r>
    <w:r>
      <w:rPr>
        <w:sz w:val="56"/>
        <w:szCs w:val="56"/>
        <w:rtl/>
        <w:lang w:bidi="fa-IR"/>
      </w:rPr>
      <w:tab/>
    </w:r>
    <w:r>
      <w:rPr>
        <w:sz w:val="56"/>
        <w:szCs w:val="56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9A"/>
    <w:multiLevelType w:val="hybridMultilevel"/>
    <w:tmpl w:val="671CF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67D7"/>
    <w:multiLevelType w:val="hybridMultilevel"/>
    <w:tmpl w:val="BC664B2E"/>
    <w:lvl w:ilvl="0" w:tplc="0409000F">
      <w:start w:val="1"/>
      <w:numFmt w:val="decimal"/>
      <w:lvlText w:val="%1."/>
      <w:lvlJc w:val="left"/>
      <w:pPr>
        <w:ind w:left="-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2" w15:restartNumberingAfterBreak="0">
    <w:nsid w:val="121A20B5"/>
    <w:multiLevelType w:val="hybridMultilevel"/>
    <w:tmpl w:val="DA1863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73A19"/>
    <w:multiLevelType w:val="multilevel"/>
    <w:tmpl w:val="13E0D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34732"/>
    <w:multiLevelType w:val="hybridMultilevel"/>
    <w:tmpl w:val="0736E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7DD"/>
    <w:multiLevelType w:val="hybridMultilevel"/>
    <w:tmpl w:val="7A24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B92"/>
    <w:multiLevelType w:val="hybridMultilevel"/>
    <w:tmpl w:val="9BA8F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2C95"/>
    <w:multiLevelType w:val="hybridMultilevel"/>
    <w:tmpl w:val="FA2E7BE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020D7D"/>
    <w:multiLevelType w:val="hybridMultilevel"/>
    <w:tmpl w:val="4C2A70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F7134"/>
    <w:multiLevelType w:val="multilevel"/>
    <w:tmpl w:val="6452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542AE0"/>
    <w:multiLevelType w:val="multilevel"/>
    <w:tmpl w:val="1A6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8284D"/>
    <w:multiLevelType w:val="hybridMultilevel"/>
    <w:tmpl w:val="96AA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39E"/>
    <w:multiLevelType w:val="hybridMultilevel"/>
    <w:tmpl w:val="4DCACCDA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3" w15:restartNumberingAfterBreak="0">
    <w:nsid w:val="55FB3926"/>
    <w:multiLevelType w:val="hybridMultilevel"/>
    <w:tmpl w:val="3A8089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6C75156"/>
    <w:multiLevelType w:val="hybridMultilevel"/>
    <w:tmpl w:val="6232734E"/>
    <w:lvl w:ilvl="0" w:tplc="068EB8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F17231"/>
    <w:multiLevelType w:val="hybridMultilevel"/>
    <w:tmpl w:val="30B6F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45CDC"/>
    <w:multiLevelType w:val="hybridMultilevel"/>
    <w:tmpl w:val="7EEEDAF2"/>
    <w:lvl w:ilvl="0" w:tplc="0409000D">
      <w:start w:val="1"/>
      <w:numFmt w:val="bullet"/>
      <w:lvlText w:val=""/>
      <w:lvlJc w:val="left"/>
      <w:pPr>
        <w:ind w:left="-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jEzNLQ0MrU0NTVX0lEKTi0uzszPAykwqgUAju255iwAAAA="/>
  </w:docVars>
  <w:rsids>
    <w:rsidRoot w:val="002B4CC4"/>
    <w:rsid w:val="00012586"/>
    <w:rsid w:val="0001541A"/>
    <w:rsid w:val="00021B9A"/>
    <w:rsid w:val="00063ED6"/>
    <w:rsid w:val="000E52DE"/>
    <w:rsid w:val="000F00A6"/>
    <w:rsid w:val="00191A24"/>
    <w:rsid w:val="00193E7A"/>
    <w:rsid w:val="001A13AA"/>
    <w:rsid w:val="001D2BA1"/>
    <w:rsid w:val="0021713B"/>
    <w:rsid w:val="00220166"/>
    <w:rsid w:val="00271486"/>
    <w:rsid w:val="00274D58"/>
    <w:rsid w:val="00296470"/>
    <w:rsid w:val="002B4CC4"/>
    <w:rsid w:val="002C1E84"/>
    <w:rsid w:val="002D18E4"/>
    <w:rsid w:val="002F61D6"/>
    <w:rsid w:val="00314B01"/>
    <w:rsid w:val="00324607"/>
    <w:rsid w:val="003861E3"/>
    <w:rsid w:val="00476144"/>
    <w:rsid w:val="004A51F4"/>
    <w:rsid w:val="004B279C"/>
    <w:rsid w:val="004B52BA"/>
    <w:rsid w:val="00500F15"/>
    <w:rsid w:val="0053360B"/>
    <w:rsid w:val="005D1921"/>
    <w:rsid w:val="00605AEB"/>
    <w:rsid w:val="006B1EF1"/>
    <w:rsid w:val="006D3B10"/>
    <w:rsid w:val="00715288"/>
    <w:rsid w:val="00741386"/>
    <w:rsid w:val="00753170"/>
    <w:rsid w:val="00767102"/>
    <w:rsid w:val="00770F26"/>
    <w:rsid w:val="007C37BE"/>
    <w:rsid w:val="007D4EEA"/>
    <w:rsid w:val="00800E0D"/>
    <w:rsid w:val="00933A7E"/>
    <w:rsid w:val="00942241"/>
    <w:rsid w:val="0095298F"/>
    <w:rsid w:val="00953916"/>
    <w:rsid w:val="00956C97"/>
    <w:rsid w:val="00A0247C"/>
    <w:rsid w:val="00A06A5F"/>
    <w:rsid w:val="00A07E25"/>
    <w:rsid w:val="00A40882"/>
    <w:rsid w:val="00A70E2B"/>
    <w:rsid w:val="00A75DFB"/>
    <w:rsid w:val="00B4453A"/>
    <w:rsid w:val="00B545C6"/>
    <w:rsid w:val="00B720BD"/>
    <w:rsid w:val="00B84890"/>
    <w:rsid w:val="00BC14F8"/>
    <w:rsid w:val="00C22E9B"/>
    <w:rsid w:val="00C51274"/>
    <w:rsid w:val="00C566D6"/>
    <w:rsid w:val="00C57882"/>
    <w:rsid w:val="00C650AD"/>
    <w:rsid w:val="00C962D7"/>
    <w:rsid w:val="00CA5D2F"/>
    <w:rsid w:val="00CB372F"/>
    <w:rsid w:val="00D00979"/>
    <w:rsid w:val="00D12298"/>
    <w:rsid w:val="00D5177A"/>
    <w:rsid w:val="00D64200"/>
    <w:rsid w:val="00D70552"/>
    <w:rsid w:val="00D84A4C"/>
    <w:rsid w:val="00DA1DEB"/>
    <w:rsid w:val="00E006CB"/>
    <w:rsid w:val="00E30A74"/>
    <w:rsid w:val="00E810AD"/>
    <w:rsid w:val="00EA2DCB"/>
    <w:rsid w:val="00EB0178"/>
    <w:rsid w:val="00EF7D6D"/>
    <w:rsid w:val="00F16743"/>
    <w:rsid w:val="00F3601E"/>
    <w:rsid w:val="00F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6EBE"/>
  <w15:chartTrackingRefBased/>
  <w15:docId w15:val="{65EAF7F3-6720-4014-870A-85E2C93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1A"/>
  </w:style>
  <w:style w:type="paragraph" w:styleId="Footer">
    <w:name w:val="footer"/>
    <w:basedOn w:val="Normal"/>
    <w:link w:val="FooterChar"/>
    <w:uiPriority w:val="99"/>
    <w:unhideWhenUsed/>
    <w:rsid w:val="000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1A"/>
  </w:style>
  <w:style w:type="character" w:styleId="Hyperlink">
    <w:name w:val="Hyperlink"/>
    <w:basedOn w:val="DefaultParagraphFont"/>
    <w:uiPriority w:val="99"/>
    <w:unhideWhenUsed/>
    <w:rsid w:val="0094224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1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144"/>
    <w:pPr>
      <w:ind w:left="720"/>
      <w:contextualSpacing/>
    </w:pPr>
  </w:style>
  <w:style w:type="table" w:styleId="PlainTable2">
    <w:name w:val="Plain Table 2"/>
    <w:basedOn w:val="TableNormal"/>
    <w:uiPriority w:val="42"/>
    <w:rsid w:val="004761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761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614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76144"/>
    <w:rPr>
      <w:rFonts w:cs="Century Gothic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B4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me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rgbClr val="5B9BD5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1838-5942-423F-93D0-7C0D676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atr_shop</dc:creator>
  <cp:keywords/>
  <dc:description/>
  <cp:lastModifiedBy>Bahador Behrouz</cp:lastModifiedBy>
  <cp:revision>3</cp:revision>
  <cp:lastPrinted>2019-04-09T11:20:00Z</cp:lastPrinted>
  <dcterms:created xsi:type="dcterms:W3CDTF">2019-04-09T11:23:00Z</dcterms:created>
  <dcterms:modified xsi:type="dcterms:W3CDTF">2019-04-09T11:26:00Z</dcterms:modified>
</cp:coreProperties>
</file>